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E4B" w:rsidRPr="00AE1E4B" w:rsidRDefault="00AE1E4B" w:rsidP="00AE1E4B">
      <w:pPr>
        <w:rPr>
          <w:rFonts w:asciiTheme="majorHAnsi" w:hAnsiTheme="majorHAnsi"/>
        </w:rPr>
      </w:pPr>
      <w:r w:rsidRPr="00AE1E4B">
        <w:rPr>
          <w:rFonts w:asciiTheme="majorHAnsi" w:hAnsiTheme="majorHAnsi"/>
          <w:b/>
        </w:rPr>
        <w:t>Безопасность:</w:t>
      </w:r>
      <w:r w:rsidRPr="00AE1E4B">
        <w:rPr>
          <w:rFonts w:asciiTheme="majorHAnsi" w:hAnsiTheme="majorHAnsi"/>
        </w:rPr>
        <w:t xml:space="preserve"> Вьетнам — одно из самых безопасных мест в Азии (а Ханой — один из самых безопасных городов мира). Единственные, кого в стране стоит опасаться — это мелкие воришки и карманники. Не стоит пить воду из-под крана. В сельской местности не рекомендуется употреблять напитки со льдом, так как он может быть сделан из речной воды.</w:t>
      </w:r>
    </w:p>
    <w:p w:rsidR="00AE1E4B" w:rsidRPr="00AE1E4B" w:rsidRDefault="00AE1E4B" w:rsidP="00AE1E4B">
      <w:pPr>
        <w:rPr>
          <w:rFonts w:asciiTheme="majorHAnsi" w:hAnsiTheme="majorHAnsi"/>
        </w:rPr>
      </w:pPr>
    </w:p>
    <w:p w:rsidR="00AE1E4B" w:rsidRPr="00AE1E4B" w:rsidRDefault="00AE1E4B" w:rsidP="00AE1E4B">
      <w:pPr>
        <w:rPr>
          <w:rFonts w:asciiTheme="majorHAnsi" w:hAnsiTheme="majorHAnsi"/>
        </w:rPr>
      </w:pPr>
      <w:r w:rsidRPr="00AE1E4B">
        <w:rPr>
          <w:rFonts w:asciiTheme="majorHAnsi" w:hAnsiTheme="majorHAnsi"/>
          <w:b/>
        </w:rPr>
        <w:t>Телефоны:</w:t>
      </w:r>
      <w:r w:rsidRPr="00AE1E4B">
        <w:rPr>
          <w:rFonts w:asciiTheme="majorHAnsi" w:hAnsiTheme="majorHAnsi"/>
        </w:rPr>
        <w:t xml:space="preserve"> Посольство Казахстана в Ханое 8-10-84-4-37101921</w:t>
      </w:r>
    </w:p>
    <w:p w:rsidR="00AE1E4B" w:rsidRPr="00686397" w:rsidRDefault="00AE1E4B" w:rsidP="00AE1E4B">
      <w:pPr>
        <w:rPr>
          <w:rFonts w:asciiTheme="majorHAnsi" w:hAnsiTheme="majorHAnsi"/>
          <w:b/>
        </w:rPr>
      </w:pPr>
    </w:p>
    <w:p w:rsidR="00AE1E4B" w:rsidRPr="00686397" w:rsidRDefault="00AE1E4B" w:rsidP="00AE1E4B">
      <w:pPr>
        <w:rPr>
          <w:rFonts w:asciiTheme="majorHAnsi" w:hAnsiTheme="majorHAnsi"/>
          <w:b/>
        </w:rPr>
      </w:pPr>
      <w:r w:rsidRPr="00686397">
        <w:rPr>
          <w:rFonts w:asciiTheme="majorHAnsi" w:hAnsiTheme="majorHAnsi"/>
          <w:b/>
        </w:rPr>
        <w:t>Курорты и Регионы</w:t>
      </w:r>
      <w:r w:rsidR="00686397" w:rsidRPr="00686397">
        <w:rPr>
          <w:rFonts w:asciiTheme="majorHAnsi" w:hAnsiTheme="majorHAnsi"/>
          <w:b/>
        </w:rPr>
        <w:t>:</w:t>
      </w:r>
    </w:p>
    <w:p w:rsidR="00AE1E4B" w:rsidRPr="00AE1E4B" w:rsidRDefault="00AE1E4B" w:rsidP="00AE1E4B">
      <w:pPr>
        <w:rPr>
          <w:rFonts w:asciiTheme="majorHAnsi" w:hAnsiTheme="majorHAnsi"/>
        </w:rPr>
      </w:pPr>
    </w:p>
    <w:p w:rsidR="00686397" w:rsidRDefault="00AE1E4B" w:rsidP="00AE1E4B">
      <w:pPr>
        <w:rPr>
          <w:rFonts w:asciiTheme="majorHAnsi" w:hAnsiTheme="majorHAnsi"/>
        </w:rPr>
      </w:pPr>
      <w:r w:rsidRPr="00686397">
        <w:rPr>
          <w:rFonts w:asciiTheme="majorHAnsi" w:hAnsiTheme="majorHAnsi"/>
          <w:i/>
        </w:rPr>
        <w:t>Ханой</w:t>
      </w:r>
      <w:r w:rsidRPr="00AE1E4B">
        <w:rPr>
          <w:rFonts w:asciiTheme="majorHAnsi" w:hAnsiTheme="majorHAnsi"/>
        </w:rPr>
        <w:t xml:space="preserve"> – столица Вьетнама и второй по значению промышленный центр страны (после Хошимина). Ханой очень интересен туристам для экскурсионного отдыха. У города богатая история и он насыщен историческими, культурными, архитектурными и религиозными достопримечательностями. </w:t>
      </w:r>
    </w:p>
    <w:p w:rsidR="00686397" w:rsidRDefault="00686397" w:rsidP="00AE1E4B">
      <w:pPr>
        <w:rPr>
          <w:rFonts w:asciiTheme="majorHAnsi" w:hAnsiTheme="majorHAnsi"/>
        </w:rPr>
      </w:pPr>
    </w:p>
    <w:p w:rsidR="00AE1E4B" w:rsidRPr="00AE1E4B" w:rsidRDefault="00AE1E4B" w:rsidP="00AE1E4B">
      <w:pPr>
        <w:rPr>
          <w:rFonts w:asciiTheme="majorHAnsi" w:hAnsiTheme="majorHAnsi"/>
        </w:rPr>
      </w:pPr>
      <w:r w:rsidRPr="00686397">
        <w:rPr>
          <w:rFonts w:asciiTheme="majorHAnsi" w:hAnsiTheme="majorHAnsi"/>
          <w:i/>
        </w:rPr>
        <w:t>Хошимин</w:t>
      </w:r>
      <w:r w:rsidRPr="00AE1E4B">
        <w:rPr>
          <w:rFonts w:asciiTheme="majorHAnsi" w:hAnsiTheme="majorHAnsi"/>
        </w:rPr>
        <w:t>, Сайгон, «Жемчужина Дальнего Востока», «Париж Востока» - все эти названия относятся к одному городу Вьетнама. Это духовная столица Вьетнама, хранящая тысячелетние традиции и особенности этой страны и не дающая ей потерять свою оригинальность и неповторимость. Сайгон по праву может гордиться лучшими в стране ресторанами, бурной ночной жизнью и роскошными отелями</w:t>
      </w:r>
    </w:p>
    <w:p w:rsidR="00AE1E4B" w:rsidRPr="00AE1E4B" w:rsidRDefault="00AE1E4B" w:rsidP="00AE1E4B">
      <w:pPr>
        <w:rPr>
          <w:rFonts w:asciiTheme="majorHAnsi" w:hAnsiTheme="majorHAnsi"/>
        </w:rPr>
      </w:pPr>
    </w:p>
    <w:p w:rsidR="00AE1E4B" w:rsidRPr="00AE1E4B" w:rsidRDefault="00AE1E4B" w:rsidP="00AE1E4B">
      <w:pPr>
        <w:rPr>
          <w:rFonts w:asciiTheme="majorHAnsi" w:hAnsiTheme="majorHAnsi"/>
        </w:rPr>
      </w:pPr>
      <w:proofErr w:type="spellStart"/>
      <w:r w:rsidRPr="00686397">
        <w:rPr>
          <w:rFonts w:asciiTheme="majorHAnsi" w:hAnsiTheme="majorHAnsi"/>
          <w:i/>
        </w:rPr>
        <w:t>Фантьет</w:t>
      </w:r>
      <w:proofErr w:type="spellEnd"/>
      <w:r w:rsidRPr="00AE1E4B">
        <w:rPr>
          <w:rFonts w:asciiTheme="majorHAnsi" w:hAnsiTheme="majorHAnsi"/>
        </w:rPr>
        <w:t xml:space="preserve"> – пожалуй, самый популярный курорт во Вьетнаме. Это маленький рыбацкий городок, который расположился неподалеку от потрясающего пляжа </w:t>
      </w:r>
      <w:proofErr w:type="spellStart"/>
      <w:r w:rsidRPr="00AE1E4B">
        <w:rPr>
          <w:rFonts w:asciiTheme="majorHAnsi" w:hAnsiTheme="majorHAnsi"/>
        </w:rPr>
        <w:t>Муйне</w:t>
      </w:r>
      <w:proofErr w:type="spellEnd"/>
      <w:r w:rsidRPr="00AE1E4B">
        <w:rPr>
          <w:rFonts w:asciiTheme="majorHAnsi" w:hAnsiTheme="majorHAnsi"/>
        </w:rPr>
        <w:t xml:space="preserve"> – красивейшего места на Земле. Пляжная линия </w:t>
      </w:r>
      <w:proofErr w:type="spellStart"/>
      <w:r w:rsidRPr="00AE1E4B">
        <w:rPr>
          <w:rFonts w:asciiTheme="majorHAnsi" w:hAnsiTheme="majorHAnsi"/>
        </w:rPr>
        <w:t>Муйне</w:t>
      </w:r>
      <w:proofErr w:type="spellEnd"/>
      <w:r w:rsidRPr="00AE1E4B">
        <w:rPr>
          <w:rFonts w:asciiTheme="majorHAnsi" w:hAnsiTheme="majorHAnsi"/>
        </w:rPr>
        <w:t xml:space="preserve"> имеет протяженность более двадцати километров. Золотистый мелкий песок и пологий вход в море – идеальные условия для отдыха и купания. </w:t>
      </w:r>
    </w:p>
    <w:p w:rsidR="00AE1E4B" w:rsidRPr="00AE1E4B" w:rsidRDefault="00AE1E4B" w:rsidP="00AE1E4B">
      <w:pPr>
        <w:rPr>
          <w:rFonts w:asciiTheme="majorHAnsi" w:hAnsiTheme="majorHAnsi"/>
        </w:rPr>
      </w:pPr>
    </w:p>
    <w:p w:rsidR="00AE1E4B" w:rsidRPr="00AE1E4B" w:rsidRDefault="00AE1E4B" w:rsidP="00AE1E4B">
      <w:pPr>
        <w:rPr>
          <w:rFonts w:asciiTheme="majorHAnsi" w:hAnsiTheme="majorHAnsi"/>
        </w:rPr>
      </w:pPr>
      <w:proofErr w:type="spellStart"/>
      <w:r w:rsidRPr="00686397">
        <w:rPr>
          <w:rFonts w:asciiTheme="majorHAnsi" w:hAnsiTheme="majorHAnsi"/>
          <w:i/>
        </w:rPr>
        <w:t>Нья</w:t>
      </w:r>
      <w:proofErr w:type="spellEnd"/>
      <w:r w:rsidRPr="00686397">
        <w:rPr>
          <w:rFonts w:asciiTheme="majorHAnsi" w:hAnsiTheme="majorHAnsi"/>
          <w:i/>
        </w:rPr>
        <w:t xml:space="preserve"> </w:t>
      </w:r>
      <w:proofErr w:type="spellStart"/>
      <w:proofErr w:type="gramStart"/>
      <w:r w:rsidRPr="00686397">
        <w:rPr>
          <w:rFonts w:asciiTheme="majorHAnsi" w:hAnsiTheme="majorHAnsi"/>
          <w:i/>
        </w:rPr>
        <w:t>Чанг</w:t>
      </w:r>
      <w:proofErr w:type="spellEnd"/>
      <w:proofErr w:type="gramEnd"/>
      <w:r w:rsidRPr="00AE1E4B">
        <w:rPr>
          <w:rFonts w:asciiTheme="majorHAnsi" w:hAnsiTheme="majorHAnsi"/>
        </w:rPr>
        <w:t xml:space="preserve"> пожалуй является самым популярным курортным городом в стране. Здесь можно провести</w:t>
      </w:r>
      <w:r w:rsidR="00686397">
        <w:rPr>
          <w:rFonts w:asciiTheme="majorHAnsi" w:hAnsiTheme="majorHAnsi"/>
        </w:rPr>
        <w:t xml:space="preserve"> качественный активный отдых. Ка</w:t>
      </w:r>
      <w:r w:rsidRPr="00AE1E4B">
        <w:rPr>
          <w:rFonts w:asciiTheme="majorHAnsi" w:hAnsiTheme="majorHAnsi"/>
        </w:rPr>
        <w:t xml:space="preserve">фе, бары, рестораны, клубы, достопримечательности, морские экскурсии на яхтах, дайвинг и многое другое ждут посетителей круглый год. Это своеобразная столица бесконечных живописных пляжей южно-китайского моря. </w:t>
      </w:r>
    </w:p>
    <w:p w:rsidR="00686397" w:rsidRDefault="00686397" w:rsidP="00AE1E4B">
      <w:pPr>
        <w:rPr>
          <w:rFonts w:asciiTheme="majorHAnsi" w:hAnsiTheme="majorHAnsi"/>
        </w:rPr>
      </w:pPr>
    </w:p>
    <w:p w:rsidR="00AE1E4B" w:rsidRPr="00AE1E4B" w:rsidRDefault="00AE1E4B" w:rsidP="00AE1E4B">
      <w:pPr>
        <w:rPr>
          <w:rFonts w:asciiTheme="majorHAnsi" w:hAnsiTheme="majorHAnsi"/>
        </w:rPr>
      </w:pPr>
      <w:r w:rsidRPr="00686397">
        <w:rPr>
          <w:rFonts w:asciiTheme="majorHAnsi" w:hAnsiTheme="majorHAnsi"/>
          <w:i/>
        </w:rPr>
        <w:t>Дананг</w:t>
      </w:r>
      <w:r w:rsidRPr="00AE1E4B">
        <w:rPr>
          <w:rFonts w:asciiTheme="majorHAnsi" w:hAnsiTheme="majorHAnsi"/>
        </w:rPr>
        <w:t xml:space="preserve">, расположенный в середине Центрального Вьетнама, давно стал одним из самых популярных морских курортов в стране. Именно там находится </w:t>
      </w:r>
      <w:proofErr w:type="spellStart"/>
      <w:r w:rsidRPr="00AE1E4B">
        <w:rPr>
          <w:rFonts w:asciiTheme="majorHAnsi" w:hAnsiTheme="majorHAnsi"/>
        </w:rPr>
        <w:t>Чайна</w:t>
      </w:r>
      <w:proofErr w:type="spellEnd"/>
      <w:r w:rsidRPr="00AE1E4B">
        <w:rPr>
          <w:rFonts w:asciiTheme="majorHAnsi" w:hAnsiTheme="majorHAnsi"/>
        </w:rPr>
        <w:t>-Бич — пляж, знаменитый на весь мир своим мелким, очень мягким и чистым песком. Курорт находится в северной зоне вьетнамских тропиков и славится хорошим климатом круглый год.</w:t>
      </w:r>
    </w:p>
    <w:p w:rsidR="00686397" w:rsidRDefault="00686397" w:rsidP="00AE1E4B">
      <w:pPr>
        <w:rPr>
          <w:rFonts w:asciiTheme="majorHAnsi" w:hAnsiTheme="majorHAnsi"/>
        </w:rPr>
      </w:pPr>
    </w:p>
    <w:p w:rsidR="00AE1E4B" w:rsidRPr="00AE1E4B" w:rsidRDefault="00AE1E4B" w:rsidP="00AE1E4B">
      <w:pPr>
        <w:rPr>
          <w:rFonts w:asciiTheme="majorHAnsi" w:hAnsiTheme="majorHAnsi"/>
        </w:rPr>
      </w:pPr>
      <w:proofErr w:type="spellStart"/>
      <w:r w:rsidRPr="00686397">
        <w:rPr>
          <w:rFonts w:asciiTheme="majorHAnsi" w:hAnsiTheme="majorHAnsi"/>
          <w:i/>
        </w:rPr>
        <w:t>Фукуок</w:t>
      </w:r>
      <w:proofErr w:type="spellEnd"/>
      <w:r w:rsidRPr="00686397">
        <w:rPr>
          <w:rFonts w:asciiTheme="majorHAnsi" w:hAnsiTheme="majorHAnsi"/>
          <w:i/>
        </w:rPr>
        <w:t xml:space="preserve"> </w:t>
      </w:r>
      <w:r w:rsidRPr="00AE1E4B">
        <w:rPr>
          <w:rFonts w:asciiTheme="majorHAnsi" w:hAnsiTheme="majorHAnsi"/>
        </w:rPr>
        <w:t xml:space="preserve">примечателен тем, что здесь, в отличие от дельты Меконга и практически всей территории страны, не выращивают рис. Главное </w:t>
      </w:r>
      <w:proofErr w:type="spellStart"/>
      <w:r w:rsidRPr="00AE1E4B">
        <w:rPr>
          <w:rFonts w:asciiTheme="majorHAnsi" w:hAnsiTheme="majorHAnsi"/>
        </w:rPr>
        <w:t>сельхозяйство</w:t>
      </w:r>
      <w:proofErr w:type="spellEnd"/>
      <w:r w:rsidRPr="00AE1E4B">
        <w:rPr>
          <w:rFonts w:asciiTheme="majorHAnsi" w:hAnsiTheme="majorHAnsi"/>
        </w:rPr>
        <w:t xml:space="preserve"> здесь — это черный перец. Островитяне также традиционно добывают рыбу и морепродукты, и производят известный и очень качественный рыбный соус (</w:t>
      </w:r>
      <w:proofErr w:type="spellStart"/>
      <w:r w:rsidRPr="00AE1E4B">
        <w:rPr>
          <w:rFonts w:asciiTheme="majorHAnsi" w:hAnsiTheme="majorHAnsi"/>
        </w:rPr>
        <w:t>nuoc</w:t>
      </w:r>
      <w:proofErr w:type="spellEnd"/>
      <w:r w:rsidRPr="00AE1E4B">
        <w:rPr>
          <w:rFonts w:asciiTheme="majorHAnsi" w:hAnsiTheme="majorHAnsi"/>
        </w:rPr>
        <w:t xml:space="preserve"> </w:t>
      </w:r>
      <w:proofErr w:type="spellStart"/>
      <w:r w:rsidRPr="00AE1E4B">
        <w:rPr>
          <w:rFonts w:asciiTheme="majorHAnsi" w:hAnsiTheme="majorHAnsi"/>
        </w:rPr>
        <w:t>mam</w:t>
      </w:r>
      <w:proofErr w:type="spellEnd"/>
      <w:r w:rsidRPr="00AE1E4B">
        <w:rPr>
          <w:rFonts w:asciiTheme="majorHAnsi" w:hAnsiTheme="majorHAnsi"/>
        </w:rPr>
        <w:t>).</w:t>
      </w:r>
    </w:p>
    <w:p w:rsidR="00AE1E4B" w:rsidRPr="00AE1E4B" w:rsidRDefault="00AE1E4B" w:rsidP="00AE1E4B">
      <w:pPr>
        <w:rPr>
          <w:rFonts w:asciiTheme="majorHAnsi" w:hAnsiTheme="majorHAnsi"/>
        </w:rPr>
      </w:pPr>
      <w:r w:rsidRPr="00AE1E4B">
        <w:rPr>
          <w:rFonts w:asciiTheme="majorHAnsi" w:hAnsiTheme="majorHAnsi"/>
        </w:rPr>
        <w:t>На острове есть и необычные охотничьи собаки. Они отличаются кудрявыми хвостами и голубым языком и могут выполнять команды своего хозяина на расстоянии более километра. К сожалению, сегодня эта порода попала в Красную книгу как вымирающий вид.</w:t>
      </w:r>
    </w:p>
    <w:p w:rsidR="00AE1E4B" w:rsidRPr="00AE1E4B" w:rsidRDefault="00AE1E4B" w:rsidP="00AE1E4B">
      <w:pPr>
        <w:rPr>
          <w:rFonts w:asciiTheme="majorHAnsi" w:hAnsiTheme="majorHAnsi"/>
        </w:rPr>
      </w:pPr>
    </w:p>
    <w:p w:rsidR="00AE1E4B" w:rsidRPr="00AE1E4B" w:rsidRDefault="00AE1E4B" w:rsidP="00AE1E4B">
      <w:pPr>
        <w:rPr>
          <w:rFonts w:asciiTheme="majorHAnsi" w:hAnsiTheme="majorHAnsi"/>
        </w:rPr>
      </w:pPr>
    </w:p>
    <w:p w:rsidR="00AE1E4B" w:rsidRPr="00AE1E4B" w:rsidRDefault="00AE1E4B" w:rsidP="00AE1E4B">
      <w:pPr>
        <w:rPr>
          <w:rFonts w:asciiTheme="majorHAnsi" w:hAnsiTheme="majorHAnsi"/>
        </w:rPr>
      </w:pPr>
    </w:p>
    <w:p w:rsidR="00AE1E4B" w:rsidRPr="00AE1E4B" w:rsidRDefault="00AE1E4B" w:rsidP="00AE1E4B">
      <w:pPr>
        <w:rPr>
          <w:rFonts w:asciiTheme="majorHAnsi" w:hAnsiTheme="majorHAnsi"/>
        </w:rPr>
      </w:pPr>
    </w:p>
    <w:p w:rsidR="00AE1E4B" w:rsidRPr="003C6AB1" w:rsidRDefault="00AE1E4B" w:rsidP="00AE1E4B">
      <w:pPr>
        <w:rPr>
          <w:rFonts w:asciiTheme="majorHAnsi" w:hAnsiTheme="majorHAnsi"/>
          <w:b/>
        </w:rPr>
      </w:pPr>
      <w:r w:rsidRPr="003C6AB1">
        <w:rPr>
          <w:rFonts w:asciiTheme="majorHAnsi" w:hAnsiTheme="majorHAnsi"/>
          <w:b/>
        </w:rPr>
        <w:lastRenderedPageBreak/>
        <w:t>Достопримечательности</w:t>
      </w:r>
      <w:r w:rsidR="003C6AB1">
        <w:rPr>
          <w:rFonts w:asciiTheme="majorHAnsi" w:hAnsiTheme="majorHAnsi"/>
          <w:b/>
        </w:rPr>
        <w:t>:</w:t>
      </w:r>
      <w:bookmarkStart w:id="0" w:name="_GoBack"/>
      <w:bookmarkEnd w:id="0"/>
    </w:p>
    <w:p w:rsidR="00AE1E4B" w:rsidRPr="00AE1E4B" w:rsidRDefault="00AE1E4B" w:rsidP="00AE1E4B">
      <w:pPr>
        <w:rPr>
          <w:rFonts w:asciiTheme="majorHAnsi" w:hAnsiTheme="majorHAnsi"/>
        </w:rPr>
      </w:pPr>
    </w:p>
    <w:p w:rsidR="00AE1E4B" w:rsidRPr="00AE1E4B" w:rsidRDefault="00AE1E4B" w:rsidP="00AE1E4B">
      <w:pPr>
        <w:rPr>
          <w:rFonts w:asciiTheme="majorHAnsi" w:hAnsiTheme="majorHAnsi"/>
        </w:rPr>
      </w:pPr>
      <w:r w:rsidRPr="00AE1E4B">
        <w:rPr>
          <w:rFonts w:asciiTheme="majorHAnsi" w:hAnsiTheme="majorHAnsi"/>
        </w:rPr>
        <w:t>Белые Дюны и озеро лотосов</w:t>
      </w:r>
    </w:p>
    <w:p w:rsidR="00AE1E4B" w:rsidRPr="00AE1E4B" w:rsidRDefault="00AE1E4B" w:rsidP="00AE1E4B">
      <w:pPr>
        <w:rPr>
          <w:rFonts w:asciiTheme="majorHAnsi" w:hAnsiTheme="majorHAnsi"/>
        </w:rPr>
      </w:pPr>
      <w:r w:rsidRPr="00AE1E4B">
        <w:rPr>
          <w:rFonts w:asciiTheme="majorHAnsi" w:hAnsiTheme="majorHAnsi"/>
        </w:rPr>
        <w:t xml:space="preserve">Просто представьте огромную белую пустыню, внутри которой есть озеро с цветами лотосов! Это потрясающе! Белые дюны представляют собой холмы из белого песка площадью около 10 км. Находятся далековато от курортной зоны </w:t>
      </w:r>
      <w:proofErr w:type="spellStart"/>
      <w:r w:rsidRPr="00AE1E4B">
        <w:rPr>
          <w:rFonts w:asciiTheme="majorHAnsi" w:hAnsiTheme="majorHAnsi"/>
        </w:rPr>
        <w:t>Фантьет</w:t>
      </w:r>
      <w:proofErr w:type="spellEnd"/>
      <w:r w:rsidRPr="00AE1E4B">
        <w:rPr>
          <w:rFonts w:asciiTheme="majorHAnsi" w:hAnsiTheme="majorHAnsi"/>
        </w:rPr>
        <w:t xml:space="preserve"> (в 35 км), поэтому не так популярны, как красные дюны. Но если вы решили выбраться в пустыню, то лучше потратить </w:t>
      </w:r>
      <w:proofErr w:type="gramStart"/>
      <w:r w:rsidRPr="00AE1E4B">
        <w:rPr>
          <w:rFonts w:asciiTheme="majorHAnsi" w:hAnsiTheme="majorHAnsi"/>
        </w:rPr>
        <w:t>лишние два часа и</w:t>
      </w:r>
      <w:proofErr w:type="gramEnd"/>
      <w:r w:rsidRPr="00AE1E4B">
        <w:rPr>
          <w:rFonts w:asciiTheme="majorHAnsi" w:hAnsiTheme="majorHAnsi"/>
        </w:rPr>
        <w:t xml:space="preserve"> съездить не только на красные, но и на белые пески. Площадь песчаных образований довольно велика. Создается ощущение, что находишься в Сахаре, а не на юге Вьетнама. </w:t>
      </w:r>
    </w:p>
    <w:p w:rsidR="00AE1E4B" w:rsidRPr="00AE1E4B" w:rsidRDefault="00AE1E4B" w:rsidP="00AE1E4B">
      <w:pPr>
        <w:rPr>
          <w:rFonts w:asciiTheme="majorHAnsi" w:hAnsiTheme="majorHAnsi"/>
        </w:rPr>
      </w:pPr>
    </w:p>
    <w:p w:rsidR="00AE1E4B" w:rsidRPr="00AE1E4B" w:rsidRDefault="00AE1E4B" w:rsidP="00AE1E4B">
      <w:pPr>
        <w:rPr>
          <w:rFonts w:asciiTheme="majorHAnsi" w:hAnsiTheme="majorHAnsi"/>
        </w:rPr>
      </w:pPr>
      <w:r w:rsidRPr="00AE1E4B">
        <w:rPr>
          <w:rFonts w:asciiTheme="majorHAnsi" w:hAnsiTheme="majorHAnsi"/>
        </w:rPr>
        <w:t xml:space="preserve">Гора </w:t>
      </w:r>
      <w:proofErr w:type="spellStart"/>
      <w:r w:rsidRPr="00AE1E4B">
        <w:rPr>
          <w:rFonts w:asciiTheme="majorHAnsi" w:hAnsiTheme="majorHAnsi"/>
        </w:rPr>
        <w:t>Таку</w:t>
      </w:r>
      <w:proofErr w:type="spellEnd"/>
    </w:p>
    <w:p w:rsidR="00AE1E4B" w:rsidRPr="00AE1E4B" w:rsidRDefault="00AE1E4B" w:rsidP="00AE1E4B">
      <w:pPr>
        <w:rPr>
          <w:rFonts w:asciiTheme="majorHAnsi" w:hAnsiTheme="majorHAnsi"/>
        </w:rPr>
      </w:pPr>
    </w:p>
    <w:p w:rsidR="00536EBE" w:rsidRPr="00AE1E4B" w:rsidRDefault="00AE1E4B" w:rsidP="00AE1E4B">
      <w:pPr>
        <w:rPr>
          <w:rFonts w:asciiTheme="majorHAnsi" w:hAnsiTheme="majorHAnsi"/>
        </w:rPr>
      </w:pPr>
      <w:r w:rsidRPr="00AE1E4B">
        <w:rPr>
          <w:rFonts w:asciiTheme="majorHAnsi" w:hAnsiTheme="majorHAnsi"/>
        </w:rPr>
        <w:t xml:space="preserve">Это одна из самых интересных достопримечательностей курорта! Гора </w:t>
      </w:r>
      <w:proofErr w:type="spellStart"/>
      <w:r w:rsidRPr="00AE1E4B">
        <w:rPr>
          <w:rFonts w:asciiTheme="majorHAnsi" w:hAnsiTheme="majorHAnsi"/>
        </w:rPr>
        <w:t>Таку</w:t>
      </w:r>
      <w:proofErr w:type="spellEnd"/>
      <w:r w:rsidRPr="00AE1E4B">
        <w:rPr>
          <w:rFonts w:asciiTheme="majorHAnsi" w:hAnsiTheme="majorHAnsi"/>
        </w:rPr>
        <w:t xml:space="preserve"> довольно высокая, порядка 700 метров. Для туристов туда проложена канатная дорога. Желающим взобраться пешком, что бы полюбоваться местными красотами, рекомендуется обуть удобную обувь, взять с собой воду и еду, а так же средство от комаров. Пагода на горе </w:t>
      </w:r>
      <w:proofErr w:type="spellStart"/>
      <w:r w:rsidRPr="00AE1E4B">
        <w:rPr>
          <w:rFonts w:asciiTheme="majorHAnsi" w:hAnsiTheme="majorHAnsi"/>
        </w:rPr>
        <w:t>Таку</w:t>
      </w:r>
      <w:proofErr w:type="spellEnd"/>
      <w:r w:rsidRPr="00AE1E4B">
        <w:rPr>
          <w:rFonts w:asciiTheme="majorHAnsi" w:hAnsiTheme="majorHAnsi"/>
        </w:rPr>
        <w:t xml:space="preserve"> украшена прекрасной статуей Будды, представленного лежащим, в состоянии нирваны. Высота статуи около 7 метров, а длина более 49 метров.</w:t>
      </w:r>
    </w:p>
    <w:sectPr w:rsidR="00536EBE" w:rsidRPr="00AE1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A5F49"/>
    <w:multiLevelType w:val="multilevel"/>
    <w:tmpl w:val="99FCC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4B"/>
    <w:rsid w:val="0005212C"/>
    <w:rsid w:val="000E5B9D"/>
    <w:rsid w:val="001D0A19"/>
    <w:rsid w:val="00247B07"/>
    <w:rsid w:val="00286FC6"/>
    <w:rsid w:val="003C6AB1"/>
    <w:rsid w:val="00536EBE"/>
    <w:rsid w:val="0059588F"/>
    <w:rsid w:val="006316DD"/>
    <w:rsid w:val="00686397"/>
    <w:rsid w:val="008F451D"/>
    <w:rsid w:val="009A762F"/>
    <w:rsid w:val="009F1AEF"/>
    <w:rsid w:val="00AB280D"/>
    <w:rsid w:val="00AE1E4B"/>
    <w:rsid w:val="00B51650"/>
    <w:rsid w:val="00BF7D22"/>
    <w:rsid w:val="00DD39A7"/>
    <w:rsid w:val="00E731F7"/>
    <w:rsid w:val="00EE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AE1E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AE1E4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1E4B"/>
  </w:style>
  <w:style w:type="character" w:customStyle="1" w:styleId="redactor-invisible-space">
    <w:name w:val="redactor-invisible-space"/>
    <w:basedOn w:val="a0"/>
    <w:rsid w:val="00AE1E4B"/>
  </w:style>
  <w:style w:type="character" w:customStyle="1" w:styleId="40">
    <w:name w:val="Заголовок 4 Знак"/>
    <w:basedOn w:val="a0"/>
    <w:link w:val="4"/>
    <w:uiPriority w:val="9"/>
    <w:rsid w:val="00AE1E4B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AE1E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uiPriority w:val="99"/>
    <w:unhideWhenUsed/>
    <w:rsid w:val="00AE1E4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E1E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AE1E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AE1E4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1E4B"/>
  </w:style>
  <w:style w:type="character" w:customStyle="1" w:styleId="redactor-invisible-space">
    <w:name w:val="redactor-invisible-space"/>
    <w:basedOn w:val="a0"/>
    <w:rsid w:val="00AE1E4B"/>
  </w:style>
  <w:style w:type="character" w:customStyle="1" w:styleId="40">
    <w:name w:val="Заголовок 4 Знак"/>
    <w:basedOn w:val="a0"/>
    <w:link w:val="4"/>
    <w:uiPriority w:val="9"/>
    <w:rsid w:val="00AE1E4B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AE1E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uiPriority w:val="99"/>
    <w:unhideWhenUsed/>
    <w:rsid w:val="00AE1E4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E1E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8249">
          <w:marLeft w:val="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03650">
          <w:marLeft w:val="-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501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ww</cp:lastModifiedBy>
  <cp:revision>1</cp:revision>
  <dcterms:created xsi:type="dcterms:W3CDTF">2015-09-21T11:11:00Z</dcterms:created>
  <dcterms:modified xsi:type="dcterms:W3CDTF">2015-09-21T13:54:00Z</dcterms:modified>
</cp:coreProperties>
</file>